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מפגש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שאלות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ותשובות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|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סיכום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רביעי</w:t>
      </w:r>
      <w:r w:rsidDel="00000000" w:rsidR="00000000" w:rsidRPr="00000000">
        <w:rPr>
          <w:sz w:val="24"/>
          <w:szCs w:val="24"/>
          <w:rtl w:val="1"/>
        </w:rPr>
        <w:t xml:space="preserve"> 16/9, </w:t>
      </w:r>
      <w:r w:rsidDel="00000000" w:rsidR="00000000" w:rsidRPr="00000000">
        <w:rPr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מאיפה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מגיע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הכסף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למתווה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הפיצויים</w:t>
      </w:r>
      <w:r w:rsidDel="00000000" w:rsidR="00000000" w:rsidRPr="00000000">
        <w:rPr>
          <w:u w:val="single"/>
          <w:rtl w:val="1"/>
        </w:rPr>
        <w:t xml:space="preserve"> (</w:t>
      </w:r>
      <w:r w:rsidDel="00000000" w:rsidR="00000000" w:rsidRPr="00000000">
        <w:rPr>
          <w:u w:val="single"/>
          <w:rtl w:val="1"/>
        </w:rPr>
        <w:t xml:space="preserve">ע</w:t>
      </w:r>
      <w:r w:rsidDel="00000000" w:rsidR="00000000" w:rsidRPr="00000000">
        <w:rPr>
          <w:u w:val="single"/>
          <w:rtl w:val="1"/>
        </w:rPr>
        <w:t xml:space="preserve">״</w:t>
      </w:r>
      <w:r w:rsidDel="00000000" w:rsidR="00000000" w:rsidRPr="00000000">
        <w:rPr>
          <w:u w:val="single"/>
          <w:rtl w:val="1"/>
        </w:rPr>
        <w:t xml:space="preserve">ס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כ</w:t>
      </w:r>
      <w:r w:rsidDel="00000000" w:rsidR="00000000" w:rsidRPr="00000000">
        <w:rPr>
          <w:u w:val="single"/>
          <w:rtl w:val="1"/>
        </w:rPr>
        <w:t xml:space="preserve">-16 </w:t>
      </w:r>
      <w:r w:rsidDel="00000000" w:rsidR="00000000" w:rsidRPr="00000000">
        <w:rPr>
          <w:u w:val="single"/>
          <w:rtl w:val="1"/>
        </w:rPr>
        <w:t xml:space="preserve">מיליון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</w:t>
      </w:r>
      <w:r w:rsidDel="00000000" w:rsidR="00000000" w:rsidRPr="00000000">
        <w:rPr>
          <w:u w:val="single"/>
          <w:rtl w:val="1"/>
        </w:rPr>
        <w:t xml:space="preserve">״</w:t>
      </w:r>
      <w:r w:rsidDel="00000000" w:rsidR="00000000" w:rsidRPr="00000000">
        <w:rPr>
          <w:u w:val="single"/>
          <w:rtl w:val="1"/>
        </w:rPr>
        <w:t xml:space="preserve">ח</w:t>
      </w:r>
      <w:r w:rsidDel="00000000" w:rsidR="00000000" w:rsidRPr="00000000">
        <w:rPr>
          <w:u w:val="single"/>
          <w:rtl w:val="1"/>
        </w:rPr>
        <w:t xml:space="preserve">)?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2.4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₪ - </w:t>
      </w:r>
      <w:r w:rsidDel="00000000" w:rsidR="00000000" w:rsidRPr="00000000">
        <w:rPr>
          <w:rtl w:val="1"/>
        </w:rPr>
        <w:t xml:space="preserve">ייעול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והלקטורה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ביטול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לשנים</w:t>
      </w:r>
      <w:r w:rsidDel="00000000" w:rsidR="00000000" w:rsidRPr="00000000">
        <w:rPr>
          <w:rtl w:val="1"/>
        </w:rPr>
        <w:t xml:space="preserve"> 2020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-2021, </w:t>
      </w:r>
      <w:r w:rsidDel="00000000" w:rsidR="00000000" w:rsidRPr="00000000">
        <w:rPr>
          <w:rtl w:val="1"/>
        </w:rPr>
        <w:t xml:space="preserve">והורדת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3.2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₪ - </w:t>
      </w:r>
      <w:r w:rsidDel="00000000" w:rsidR="00000000" w:rsidRPr="00000000">
        <w:rPr>
          <w:rtl w:val="1"/>
        </w:rPr>
        <w:t xml:space="preserve">הפחתת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בפסטיבלים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וסינמטקים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יוזמות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ופרויקטים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יפוצו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₪ - </w:t>
      </w:r>
      <w:r w:rsidDel="00000000" w:rsidR="00000000" w:rsidRPr="00000000">
        <w:rPr>
          <w:rtl w:val="1"/>
        </w:rPr>
        <w:t xml:space="preserve">מתקציב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זרות</w:t>
      </w:r>
      <w:r w:rsidDel="00000000" w:rsidR="00000000" w:rsidRPr="00000000">
        <w:rPr>
          <w:rtl w:val="1"/>
        </w:rPr>
        <w:t xml:space="preserve"> (3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+ 3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₪ - </w:t>
      </w:r>
      <w:r w:rsidDel="00000000" w:rsidR="00000000" w:rsidRPr="00000000">
        <w:rPr>
          <w:rtl w:val="1"/>
        </w:rPr>
        <w:t xml:space="preserve">מפעל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עלילתיים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B">
      <w:pPr>
        <w:bidi w:val="1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color w:val="98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980000"/>
          <w:rtl w:val="1"/>
        </w:rPr>
        <w:t xml:space="preserve">11.2 </w:t>
      </w:r>
      <w:r w:rsidDel="00000000" w:rsidR="00000000" w:rsidRPr="00000000">
        <w:rPr>
          <w:color w:val="980000"/>
          <w:rtl w:val="1"/>
        </w:rPr>
        <w:t xml:space="preserve">מיליון</w:t>
      </w:r>
      <w:r w:rsidDel="00000000" w:rsidR="00000000" w:rsidRPr="00000000">
        <w:rPr>
          <w:color w:val="980000"/>
          <w:rtl w:val="1"/>
        </w:rPr>
        <w:t xml:space="preserve"> ₪ - </w:t>
      </w:r>
      <w:r w:rsidDel="00000000" w:rsidR="00000000" w:rsidRPr="00000000">
        <w:rPr>
          <w:color w:val="980000"/>
          <w:rtl w:val="1"/>
        </w:rPr>
        <w:t xml:space="preserve">ממשרד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התרבות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מיתרות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והסטות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כספים</w:t>
      </w:r>
      <w:r w:rsidDel="00000000" w:rsidR="00000000" w:rsidRPr="00000000">
        <w:rPr>
          <w:color w:val="980000"/>
          <w:rtl w:val="1"/>
        </w:rPr>
        <w:t xml:space="preserve"> (</w:t>
      </w:r>
      <w:r w:rsidDel="00000000" w:rsidR="00000000" w:rsidRPr="00000000">
        <w:rPr>
          <w:color w:val="980000"/>
          <w:rtl w:val="1"/>
        </w:rPr>
        <w:t xml:space="preserve">לא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מתחום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הקולנוע</w:t>
      </w:r>
      <w:r w:rsidDel="00000000" w:rsidR="00000000" w:rsidRPr="00000000">
        <w:rPr>
          <w:color w:val="980000"/>
          <w:rtl w:val="1"/>
        </w:rPr>
        <w:t xml:space="preserve">).</w:t>
      </w:r>
    </w:p>
    <w:p w:rsidR="00000000" w:rsidDel="00000000" w:rsidP="00000000" w:rsidRDefault="00000000" w:rsidRPr="00000000" w14:paraId="0000000D">
      <w:pPr>
        <w:bidi w:val="1"/>
        <w:rPr>
          <w:color w:val="98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980000"/>
          <w:rtl w:val="1"/>
        </w:rPr>
        <w:t xml:space="preserve">+ 5 </w:t>
      </w:r>
      <w:r w:rsidDel="00000000" w:rsidR="00000000" w:rsidRPr="00000000">
        <w:rPr>
          <w:color w:val="980000"/>
          <w:rtl w:val="1"/>
        </w:rPr>
        <w:t xml:space="preserve">מיליון</w:t>
      </w:r>
      <w:r w:rsidDel="00000000" w:rsidR="00000000" w:rsidRPr="00000000">
        <w:rPr>
          <w:color w:val="980000"/>
          <w:rtl w:val="1"/>
        </w:rPr>
        <w:t xml:space="preserve"> ₪ </w:t>
      </w:r>
      <w:r w:rsidDel="00000000" w:rsidR="00000000" w:rsidRPr="00000000">
        <w:rPr>
          <w:color w:val="980000"/>
          <w:rtl w:val="1"/>
        </w:rPr>
        <w:t xml:space="preserve">נוספים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ממשרד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התרבות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וממפעל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הפיס</w:t>
      </w:r>
      <w:r w:rsidDel="00000000" w:rsidR="00000000" w:rsidRPr="00000000">
        <w:rPr>
          <w:color w:val="980000"/>
          <w:rtl w:val="1"/>
        </w:rPr>
        <w:t xml:space="preserve">, </w:t>
      </w:r>
      <w:r w:rsidDel="00000000" w:rsidR="00000000" w:rsidRPr="00000000">
        <w:rPr>
          <w:color w:val="980000"/>
          <w:rtl w:val="1"/>
        </w:rPr>
        <w:t xml:space="preserve">ככל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שיידרש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לפי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תקציב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הסרטים</w:t>
      </w:r>
      <w:r w:rsidDel="00000000" w:rsidR="00000000" w:rsidRPr="00000000">
        <w:rPr>
          <w:color w:val="980000"/>
          <w:rtl w:val="1"/>
        </w:rPr>
        <w:t xml:space="preserve"> </w:t>
      </w:r>
      <w:r w:rsidDel="00000000" w:rsidR="00000000" w:rsidRPr="00000000">
        <w:rPr>
          <w:color w:val="980000"/>
          <w:rtl w:val="1"/>
        </w:rPr>
        <w:t xml:space="preserve">המדווח</w:t>
      </w:r>
      <w:r w:rsidDel="00000000" w:rsidR="00000000" w:rsidRPr="00000000">
        <w:rPr>
          <w:color w:val="980000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>
          <w:color w:val="3876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8761d"/>
          <w:rtl w:val="1"/>
        </w:rPr>
        <w:t xml:space="preserve">3 </w:t>
      </w:r>
      <w:r w:rsidDel="00000000" w:rsidR="00000000" w:rsidRPr="00000000">
        <w:rPr>
          <w:color w:val="38761d"/>
          <w:rtl w:val="1"/>
        </w:rPr>
        <w:t xml:space="preserve">מיליון</w:t>
      </w:r>
      <w:r w:rsidDel="00000000" w:rsidR="00000000" w:rsidRPr="00000000">
        <w:rPr>
          <w:color w:val="38761d"/>
          <w:rtl w:val="1"/>
        </w:rPr>
        <w:t xml:space="preserve"> - </w:t>
      </w:r>
      <w:r w:rsidDel="00000000" w:rsidR="00000000" w:rsidRPr="00000000">
        <w:rPr>
          <w:color w:val="38761d"/>
          <w:rtl w:val="1"/>
        </w:rPr>
        <w:t xml:space="preserve">מפעל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הפיס</w:t>
      </w:r>
      <w:r w:rsidDel="00000000" w:rsidR="00000000" w:rsidRPr="00000000">
        <w:rPr>
          <w:color w:val="38761d"/>
          <w:rtl w:val="1"/>
        </w:rPr>
        <w:t xml:space="preserve"> (</w:t>
      </w:r>
      <w:r w:rsidDel="00000000" w:rsidR="00000000" w:rsidRPr="00000000">
        <w:rPr>
          <w:color w:val="38761d"/>
          <w:rtl w:val="1"/>
        </w:rPr>
        <w:t xml:space="preserve">רק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לעלילתיים</w:t>
      </w:r>
      <w:r w:rsidDel="00000000" w:rsidR="00000000" w:rsidRPr="00000000">
        <w:rPr>
          <w:color w:val="38761d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rPr>
          <w:color w:val="3876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8761d"/>
          <w:rtl w:val="1"/>
        </w:rPr>
        <w:t xml:space="preserve">2 </w:t>
      </w:r>
      <w:r w:rsidDel="00000000" w:rsidR="00000000" w:rsidRPr="00000000">
        <w:rPr>
          <w:color w:val="38761d"/>
          <w:rtl w:val="1"/>
        </w:rPr>
        <w:t xml:space="preserve">מיליון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משרד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התרבות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מיתרות</w:t>
      </w:r>
      <w:r w:rsidDel="00000000" w:rsidR="00000000" w:rsidRPr="00000000">
        <w:rPr>
          <w:color w:val="38761d"/>
          <w:rtl w:val="1"/>
        </w:rPr>
        <w:t xml:space="preserve">, </w:t>
      </w:r>
      <w:r w:rsidDel="00000000" w:rsidR="00000000" w:rsidRPr="00000000">
        <w:rPr>
          <w:color w:val="38761d"/>
          <w:rtl w:val="1"/>
        </w:rPr>
        <w:t xml:space="preserve">לא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מתחום</w:t>
      </w:r>
      <w:r w:rsidDel="00000000" w:rsidR="00000000" w:rsidRPr="00000000">
        <w:rPr>
          <w:color w:val="38761d"/>
          <w:rtl w:val="1"/>
        </w:rPr>
        <w:t xml:space="preserve"> </w:t>
      </w:r>
      <w:r w:rsidDel="00000000" w:rsidR="00000000" w:rsidRPr="00000000">
        <w:rPr>
          <w:color w:val="38761d"/>
          <w:rtl w:val="1"/>
        </w:rPr>
        <w:t xml:space="preserve">הקולונע</w:t>
      </w:r>
      <w:r w:rsidDel="00000000" w:rsidR="00000000" w:rsidRPr="00000000">
        <w:rPr>
          <w:color w:val="38761d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?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סה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-16 </w:t>
      </w:r>
      <w:r w:rsidDel="00000000" w:rsidR="00000000" w:rsidRPr="00000000">
        <w:rPr>
          <w:b w:val="1"/>
          <w:rtl w:val="1"/>
        </w:rPr>
        <w:t xml:space="preserve">מיליון</w:t>
      </w:r>
      <w:r w:rsidDel="00000000" w:rsidR="00000000" w:rsidRPr="00000000">
        <w:rPr>
          <w:b w:val="1"/>
          <w:rtl w:val="1"/>
        </w:rPr>
        <w:t xml:space="preserve"> ₪.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מהם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הקריטריונים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למתווה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הפיצוי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כספי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המתווה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לכספי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הקולנוע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לנזקי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תקועים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100% </w:t>
      </w:r>
      <w:r w:rsidDel="00000000" w:rsidR="00000000" w:rsidRPr="00000000">
        <w:rPr>
          <w:rtl w:val="1"/>
        </w:rPr>
        <w:t xml:space="preserve">מתקציבם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מהקרנות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השיפוי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עלילתי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– 15% </w:t>
      </w:r>
      <w:r w:rsidDel="00000000" w:rsidR="00000000" w:rsidRPr="00000000">
        <w:rPr>
          <w:rtl w:val="1"/>
        </w:rPr>
        <w:t xml:space="preserve">מתקציב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המפיק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לקרן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למגבלה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100% </w:t>
      </w:r>
      <w:r w:rsidDel="00000000" w:rsidR="00000000" w:rsidRPr="00000000">
        <w:rPr>
          <w:rtl w:val="1"/>
        </w:rPr>
        <w:t xml:space="preserve">מגובה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בסרט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דוקומנטרי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 – 5% </w:t>
      </w:r>
      <w:r w:rsidDel="00000000" w:rsidR="00000000" w:rsidRPr="00000000">
        <w:rPr>
          <w:rtl w:val="1"/>
        </w:rPr>
        <w:t xml:space="preserve">מתקציב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המפיק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בהתחייבות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2021 (6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החתימה</w:t>
      </w:r>
      <w:r w:rsidDel="00000000" w:rsidR="00000000" w:rsidRPr="00000000">
        <w:rPr>
          <w:rtl w:val="1"/>
        </w:rPr>
        <w:t xml:space="preserve">). 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קופרודוקציות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הצילומים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בעלות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ישראליים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מהמתווה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תסריט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כיצד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יחולקו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כספי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התמיכה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בין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סרטים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עלילתיים</w:t>
      </w:r>
      <w:r w:rsidDel="00000000" w:rsidR="00000000" w:rsidRPr="00000000">
        <w:rPr>
          <w:u w:val="single"/>
          <w:rtl w:val="1"/>
        </w:rPr>
        <w:t xml:space="preserve">, </w:t>
      </w:r>
      <w:r w:rsidDel="00000000" w:rsidR="00000000" w:rsidRPr="00000000">
        <w:rPr>
          <w:u w:val="single"/>
          <w:rtl w:val="1"/>
        </w:rPr>
        <w:t xml:space="preserve">דוקומנטריים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וקצרים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-13.2 (15%)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לעלילתי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-2.8 (5%)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הסרטים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שהפקתם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למרץ</w:t>
      </w:r>
      <w:r w:rsidDel="00000000" w:rsidR="00000000" w:rsidRPr="00000000">
        <w:rPr>
          <w:rtl w:val="1"/>
        </w:rPr>
        <w:t xml:space="preserve"> 2021.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u w:val="single"/>
          <w:rtl w:val="1"/>
        </w:rPr>
        <w:t xml:space="preserve">ביטול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המועד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השלישי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והורדת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לקטור</w:t>
      </w:r>
      <w:r w:rsidDel="00000000" w:rsidR="00000000" w:rsidRPr="00000000">
        <w:rPr>
          <w:u w:val="single"/>
          <w:rtl w:val="1"/>
        </w:rPr>
        <w:t xml:space="preserve">-</w:t>
      </w:r>
      <w:r w:rsidDel="00000000" w:rsidR="00000000" w:rsidRPr="00000000">
        <w:rPr>
          <w:u w:val="single"/>
          <w:rtl w:val="1"/>
        </w:rPr>
        <w:t xml:space="preserve">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אחד</w:t>
      </w:r>
      <w:r w:rsidDel="00000000" w:rsidR="00000000" w:rsidRPr="00000000">
        <w:rPr>
          <w:u w:val="single"/>
          <w:rtl w:val="1"/>
        </w:rPr>
        <w:t xml:space="preserve">-</w:t>
      </w:r>
      <w:r w:rsidDel="00000000" w:rsidR="00000000" w:rsidRPr="00000000">
        <w:rPr>
          <w:u w:val="single"/>
          <w:rtl w:val="1"/>
        </w:rPr>
        <w:t xml:space="preserve">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רבינוביץ</w:t>
      </w:r>
      <w:r w:rsidDel="00000000" w:rsidR="00000000" w:rsidRPr="00000000">
        <w:rPr>
          <w:rtl w:val="1"/>
        </w:rPr>
        <w:t xml:space="preserve">׳),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והאיגודים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רבינוביץ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טוענת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ריאליים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דמה</w:t>
      </w:r>
      <w:r w:rsidDel="00000000" w:rsidR="00000000" w:rsidRPr="00000000">
        <w:rPr>
          <w:rtl w:val="1"/>
        </w:rPr>
        <w:t xml:space="preserve">״,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לשווא</w:t>
      </w:r>
      <w:r w:rsidDel="00000000" w:rsidR="00000000" w:rsidRPr="00000000">
        <w:rPr>
          <w:rtl w:val="1"/>
        </w:rPr>
        <w:t xml:space="preserve">. ״</w:t>
      </w:r>
      <w:r w:rsidDel="00000000" w:rsidR="00000000" w:rsidRPr="00000000">
        <w:rPr>
          <w:rtl w:val="1"/>
        </w:rPr>
        <w:t xml:space="preserve">המקרה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בזבוז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ליוצרים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שהגישו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סיימנו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2020, </w:t>
      </w:r>
      <w:r w:rsidDel="00000000" w:rsidR="00000000" w:rsidRPr="00000000">
        <w:rPr>
          <w:rtl w:val="1"/>
        </w:rPr>
        <w:t xml:space="preserve">ואנחנו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21.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.״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אנר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יתאמו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ליוצרים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הסכום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התנפח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בזבוז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תסריט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ומה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הקולנוע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הדוקומנטרי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והקצר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ההתכווננות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עלילתי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והצוות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להתמודד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עלילתיים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2021 </w:t>
      </w:r>
      <w:r w:rsidDel="00000000" w:rsidR="00000000" w:rsidRPr="00000000">
        <w:rPr>
          <w:rtl w:val="1"/>
        </w:rPr>
        <w:t xml:space="preserve">יקבלו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תוספת</w:t>
      </w:r>
      <w:r w:rsidDel="00000000" w:rsidR="00000000" w:rsidRPr="00000000">
        <w:rPr>
          <w:rtl w:val="1"/>
        </w:rPr>
        <w:t xml:space="preserve"> 5% </w:t>
      </w:r>
      <w:r w:rsidDel="00000000" w:rsidR="00000000" w:rsidRPr="00000000">
        <w:rPr>
          <w:rtl w:val="1"/>
        </w:rPr>
        <w:t xml:space="preserve">לתקציב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בקורונה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סטודנטים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האם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כל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הקרנות</w:t>
      </w:r>
      <w:r w:rsidDel="00000000" w:rsidR="00000000" w:rsidRPr="00000000">
        <w:rPr>
          <w:u w:val="single"/>
          <w:rtl w:val="1"/>
        </w:rPr>
        <w:t xml:space="preserve"> (</w:t>
      </w:r>
      <w:r w:rsidDel="00000000" w:rsidR="00000000" w:rsidRPr="00000000">
        <w:rPr>
          <w:u w:val="single"/>
          <w:rtl w:val="1"/>
        </w:rPr>
        <w:t xml:space="preserve">כולל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האיזוריות</w:t>
      </w:r>
      <w:r w:rsidDel="00000000" w:rsidR="00000000" w:rsidRPr="00000000">
        <w:rPr>
          <w:u w:val="single"/>
          <w:rtl w:val="1"/>
        </w:rPr>
        <w:t xml:space="preserve">) </w:t>
      </w:r>
      <w:r w:rsidDel="00000000" w:rsidR="00000000" w:rsidRPr="00000000">
        <w:rPr>
          <w:u w:val="single"/>
          <w:rtl w:val="1"/>
        </w:rPr>
        <w:t xml:space="preserve">יבטלו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מועד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סוף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השנה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נווה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האיגודים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16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ליוצרים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האם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המענק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יועבר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רק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לסרטים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שכבר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אושרו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</w:t>
      </w:r>
      <w:r w:rsidDel="00000000" w:rsidR="00000000" w:rsidRPr="00000000">
        <w:rPr>
          <w:u w:val="single"/>
          <w:rtl w:val="1"/>
        </w:rPr>
        <w:t xml:space="preserve">״</w:t>
      </w:r>
      <w:r w:rsidDel="00000000" w:rsidR="00000000" w:rsidRPr="00000000">
        <w:rPr>
          <w:u w:val="single"/>
          <w:rtl w:val="1"/>
        </w:rPr>
        <w:t xml:space="preserve">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הקרנות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2021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המענק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למרץ</w:t>
      </w:r>
      <w:r w:rsidDel="00000000" w:rsidR="00000000" w:rsidRPr="00000000">
        <w:rPr>
          <w:rtl w:val="1"/>
        </w:rPr>
        <w:t xml:space="preserve"> 2021.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מדוע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הצמצום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קרה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רק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עכשיו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נווה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עפ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רגולציה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לקטורים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האיגודים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הלקטורה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כשיש</w:t>
      </w:r>
      <w:r w:rsidDel="00000000" w:rsidR="00000000" w:rsidRPr="00000000">
        <w:rPr>
          <w:rtl w:val="1"/>
        </w:rPr>
        <w:t xml:space="preserve"> 11 </w:t>
      </w:r>
      <w:r w:rsidDel="00000000" w:rsidR="00000000" w:rsidRPr="00000000">
        <w:rPr>
          <w:rtl w:val="1"/>
        </w:rPr>
        <w:t xml:space="preserve">קרנות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גיורא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רבינוביץ</w:t>
      </w:r>
      <w:r w:rsidDel="00000000" w:rsidR="00000000" w:rsidRPr="00000000">
        <w:rPr>
          <w:rtl w:val="1"/>
        </w:rPr>
        <w:t xml:space="preserve">׳):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היוצרים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למה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</w:t>
      </w:r>
      <w:r w:rsidDel="00000000" w:rsidR="00000000" w:rsidRPr="00000000">
        <w:rPr>
          <w:u w:val="single"/>
          <w:rtl w:val="1"/>
        </w:rPr>
        <w:t xml:space="preserve">15% </w:t>
      </w:r>
      <w:r w:rsidDel="00000000" w:rsidR="00000000" w:rsidRPr="00000000">
        <w:rPr>
          <w:u w:val="single"/>
          <w:rtl w:val="1"/>
        </w:rPr>
        <w:t xml:space="preserve">גורף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ולא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תלוי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במידת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הפגיעה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בהפקות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נווה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גשר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המינימום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שהצלחנו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ביקשנו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לשמחתנו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תמורת</w:t>
      </w:r>
      <w:r w:rsidDel="00000000" w:rsidR="00000000" w:rsidRPr="00000000">
        <w:rPr>
          <w:rtl w:val="1"/>
        </w:rPr>
        <w:t xml:space="preserve"> 5%. 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האם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השינוי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הוא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בכלל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הקרנות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בחמש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הקרנות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הוותיקות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בוותיקות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באיזוריות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האם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יש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קרנות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שיהיו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להן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עוד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מועדים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השנה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רבינוביץ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ומקור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שביטלו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יפתחו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2020,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יבוטל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איך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המענק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יעבור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בפועל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להפקות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וליוצרים</w:t>
      </w:r>
      <w:r w:rsidDel="00000000" w:rsidR="00000000" w:rsidRPr="00000000">
        <w:rPr>
          <w:u w:val="single"/>
          <w:rtl w:val="1"/>
        </w:rPr>
        <w:t xml:space="preserve">-</w:t>
      </w:r>
      <w:r w:rsidDel="00000000" w:rsidR="00000000" w:rsidRPr="00000000">
        <w:rPr>
          <w:u w:val="single"/>
          <w:rtl w:val="1"/>
        </w:rPr>
        <w:t xml:space="preserve">ות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ליוצרים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מתי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צפויים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לקבל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המענק</w:t>
      </w:r>
      <w:r w:rsidDel="00000000" w:rsidR="00000000" w:rsidRPr="00000000">
        <w:rPr>
          <w:u w:val="single"/>
          <w:rtl w:val="1"/>
        </w:rPr>
        <w:t xml:space="preserve">?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לשנת</w:t>
      </w:r>
      <w:r w:rsidDel="00000000" w:rsidR="00000000" w:rsidRPr="00000000">
        <w:rPr>
          <w:rtl w:val="1"/>
        </w:rPr>
        <w:t xml:space="preserve"> 2020,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יתקבל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נחרוג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2021.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  <w:t xml:space="preserve">-.</w:t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