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59" w:rsidRPr="00355FCF" w:rsidRDefault="003A6759" w:rsidP="003A6759">
      <w:pPr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color w:val="222222"/>
          <w:u w:val="single"/>
        </w:rPr>
      </w:pPr>
      <w:bookmarkStart w:id="0" w:name="_GoBack"/>
      <w:bookmarkEnd w:id="0"/>
      <w:r w:rsidRPr="00355FCF">
        <w:rPr>
          <w:rFonts w:ascii="Arial Unicode MS" w:eastAsia="Arial Unicode MS" w:hAnsi="Arial Unicode MS" w:cs="Arial Unicode MS"/>
          <w:b/>
          <w:bCs/>
          <w:color w:val="222222"/>
          <w:u w:val="single"/>
        </w:rPr>
        <w:t>Registration Form Film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Name of Project: ________________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Scriptwriter: ________________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1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Contact information: ________________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Full length feature film only.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Name of intended producer if attached:  ________________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Log line: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Synopsis (50 words):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Writer's statement: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Writer's CV (short):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Partners if attached: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3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Supporters or investors if attached: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3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Development stage: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3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Level of English: Good/very good/excellent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Please submit an extended synopsis up to 3 pages, with world of the story, character's journey, and visual intentions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t>As I sign the registration form I hereby confirm that all copyright of this material belongs to me and that I am able to develop the project into production.  I confirm that I read and agree to the regulations and the terms therein.  I understand and agree to the fact that Haifa Script Distillery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355FCF">
        <w:rPr>
          <w:rFonts w:ascii="Arial Unicode MS" w:eastAsia="Arial Unicode MS" w:hAnsi="Arial Unicode MS" w:cs="Arial Unicode MS"/>
          <w:color w:val="222222"/>
        </w:rPr>
        <w:lastRenderedPageBreak/>
        <w:t>Has every right to act upon its goals and professional considerations as to selection, procedures, and final decisions and will have no claims, demands nor complaints in the matter.</w:t>
      </w:r>
    </w:p>
    <w:p w:rsidR="003A6759" w:rsidRPr="00355FCF" w:rsidRDefault="003A6759" w:rsidP="003A6759">
      <w:pPr>
        <w:spacing w:line="276" w:lineRule="auto"/>
        <w:rPr>
          <w:rFonts w:ascii="Arial Unicode MS" w:eastAsia="Arial Unicode MS" w:hAnsi="Arial Unicode MS" w:cs="Arial Unicode MS"/>
          <w:color w:val="222222"/>
          <w:rtl/>
        </w:rPr>
      </w:pPr>
    </w:p>
    <w:p w:rsidR="003A6759" w:rsidRPr="001E6A7E" w:rsidRDefault="003A6759" w:rsidP="003A6759">
      <w:pPr>
        <w:pStyle w:val="a3"/>
        <w:numPr>
          <w:ilvl w:val="0"/>
          <w:numId w:val="4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Name:</w:t>
      </w:r>
    </w:p>
    <w:p w:rsidR="003A6759" w:rsidRPr="001E6A7E" w:rsidRDefault="003A6759" w:rsidP="003A6759">
      <w:pPr>
        <w:pStyle w:val="a3"/>
        <w:numPr>
          <w:ilvl w:val="0"/>
          <w:numId w:val="4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ID number:</w:t>
      </w:r>
    </w:p>
    <w:p w:rsidR="003A6759" w:rsidRPr="001E6A7E" w:rsidRDefault="003A6759" w:rsidP="003A6759">
      <w:pPr>
        <w:pStyle w:val="a3"/>
        <w:numPr>
          <w:ilvl w:val="0"/>
          <w:numId w:val="4"/>
        </w:numPr>
        <w:spacing w:line="276" w:lineRule="auto"/>
        <w:rPr>
          <w:rFonts w:ascii="Arial Unicode MS" w:eastAsia="Arial Unicode MS" w:hAnsi="Arial Unicode MS" w:cs="Arial Unicode MS"/>
          <w:color w:val="222222"/>
        </w:rPr>
      </w:pPr>
      <w:r w:rsidRPr="001E6A7E">
        <w:rPr>
          <w:rFonts w:ascii="Arial Unicode MS" w:eastAsia="Arial Unicode MS" w:hAnsi="Arial Unicode MS" w:cs="Arial Unicode MS"/>
          <w:color w:val="222222"/>
        </w:rPr>
        <w:t>Date:</w:t>
      </w:r>
    </w:p>
    <w:p w:rsidR="003A6759" w:rsidRPr="00355FCF" w:rsidRDefault="003A6759" w:rsidP="003A6759">
      <w:pPr>
        <w:bidi/>
        <w:spacing w:line="276" w:lineRule="auto"/>
        <w:rPr>
          <w:rFonts w:ascii="Arial Unicode MS" w:eastAsia="Arial Unicode MS" w:hAnsi="Arial Unicode MS" w:cs="Arial Unicode MS"/>
          <w:color w:val="222222"/>
        </w:rPr>
      </w:pPr>
    </w:p>
    <w:p w:rsidR="00104CEB" w:rsidRDefault="00824950"/>
    <w:sectPr w:rsidR="00104CEB" w:rsidSect="00EB0632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50" w:rsidRDefault="00824950">
      <w:r>
        <w:separator/>
      </w:r>
    </w:p>
  </w:endnote>
  <w:endnote w:type="continuationSeparator" w:id="0">
    <w:p w:rsidR="00824950" w:rsidRDefault="0082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669379"/>
      <w:docPartObj>
        <w:docPartGallery w:val="Page Numbers (Bottom of Page)"/>
        <w:docPartUnique/>
      </w:docPartObj>
    </w:sdtPr>
    <w:sdtEndPr>
      <w:rPr>
        <w:cs/>
      </w:rPr>
    </w:sdtEndPr>
    <w:sdtContent>
      <w:p w:rsidR="001E6A7E" w:rsidRDefault="003A6759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522E09" w:rsidRPr="00522E09">
          <w:rPr>
            <w:noProof/>
            <w:lang w:val="he-IL"/>
          </w:rPr>
          <w:t>2</w:t>
        </w:r>
        <w:r>
          <w:fldChar w:fldCharType="end"/>
        </w:r>
      </w:p>
    </w:sdtContent>
  </w:sdt>
  <w:p w:rsidR="001E6A7E" w:rsidRDefault="008249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50" w:rsidRDefault="00824950">
      <w:r>
        <w:separator/>
      </w:r>
    </w:p>
  </w:footnote>
  <w:footnote w:type="continuationSeparator" w:id="0">
    <w:p w:rsidR="00824950" w:rsidRDefault="00824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8C7" w:rsidRDefault="003A6759" w:rsidP="009338C7">
    <w:pPr>
      <w:pStyle w:val="a4"/>
      <w:jc w:val="center"/>
      <w:rPr>
        <w:rtl/>
        <w:cs/>
      </w:rPr>
    </w:pPr>
    <w:r>
      <w:rPr>
        <w:noProof/>
      </w:rPr>
      <w:drawing>
        <wp:inline distT="0" distB="0" distL="0" distR="0" wp14:anchorId="17EAC29A" wp14:editId="24384505">
          <wp:extent cx="1956122" cy="1173319"/>
          <wp:effectExtent l="0" t="0" r="6350" b="8255"/>
          <wp:docPr id="1" name="תמונה 1" descr="cid:f_jjwj1ip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_jjwj1ipv1" descr="cid:f_jjwj1ipv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477" cy="117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38C7" w:rsidRDefault="008249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212E"/>
    <w:multiLevelType w:val="hybridMultilevel"/>
    <w:tmpl w:val="21D65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5E14"/>
    <w:multiLevelType w:val="hybridMultilevel"/>
    <w:tmpl w:val="C8120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A7E9F"/>
    <w:multiLevelType w:val="hybridMultilevel"/>
    <w:tmpl w:val="DC7C2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77E9F"/>
    <w:multiLevelType w:val="hybridMultilevel"/>
    <w:tmpl w:val="87007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59"/>
    <w:rsid w:val="003A6759"/>
    <w:rsid w:val="00522E09"/>
    <w:rsid w:val="00567C31"/>
    <w:rsid w:val="006D77F4"/>
    <w:rsid w:val="00824950"/>
    <w:rsid w:val="00D47937"/>
    <w:rsid w:val="00E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5957F-A49C-4C8E-80B6-BBB3B51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7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75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3A67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A675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3A675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6759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A67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_jjwj1ipv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 טמיר</dc:creator>
  <cp:keywords/>
  <dc:description/>
  <cp:lastModifiedBy>טל - איגוד הבמאים</cp:lastModifiedBy>
  <cp:revision>2</cp:revision>
  <dcterms:created xsi:type="dcterms:W3CDTF">2018-08-15T12:43:00Z</dcterms:created>
  <dcterms:modified xsi:type="dcterms:W3CDTF">2018-08-15T12:43:00Z</dcterms:modified>
</cp:coreProperties>
</file>